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34C99" w14:textId="77777777" w:rsidR="00C2189B" w:rsidRDefault="004F18E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Szkolenie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Superwizja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psychoterapii</w:t>
      </w:r>
    </w:p>
    <w:p w14:paraId="279E7D93" w14:textId="77777777" w:rsidR="00C2189B" w:rsidRDefault="004F18ED">
      <w:pPr>
        <w:jc w:val="center"/>
      </w:pPr>
      <w:r>
        <w:rPr>
          <w:rFonts w:ascii="Times New Roman" w:hAnsi="Times New Roman" w:cs="Times New Roman"/>
          <w:b/>
          <w:bCs/>
        </w:rPr>
        <w:t>Program 2024 - hybrydowy</w:t>
      </w:r>
    </w:p>
    <w:p w14:paraId="06442AC6" w14:textId="77777777" w:rsidR="00C2189B" w:rsidRDefault="00C2189B"/>
    <w:p w14:paraId="0029B484" w14:textId="459F5F17" w:rsidR="00C2189B" w:rsidRDefault="004F18ED">
      <w:r>
        <w:rPr>
          <w:rFonts w:ascii="Times New Roman" w:hAnsi="Times New Roman" w:cs="Times New Roman"/>
          <w:b/>
        </w:rPr>
        <w:t xml:space="preserve">Cele szkolenia </w:t>
      </w:r>
      <w:r>
        <w:rPr>
          <w:rFonts w:ascii="Times New Roman" w:hAnsi="Times New Roman" w:cs="Times New Roman"/>
        </w:rPr>
        <w:t xml:space="preserve">- Poszerzenie </w:t>
      </w:r>
      <w:r w:rsidR="00B75368">
        <w:rPr>
          <w:rFonts w:ascii="Times New Roman" w:hAnsi="Times New Roman" w:cs="Times New Roman"/>
        </w:rPr>
        <w:t xml:space="preserve">wiedzy i </w:t>
      </w:r>
      <w:r>
        <w:rPr>
          <w:rFonts w:ascii="Times New Roman" w:hAnsi="Times New Roman" w:cs="Times New Roman"/>
        </w:rPr>
        <w:t xml:space="preserve">umiejętności </w:t>
      </w:r>
      <w:proofErr w:type="spellStart"/>
      <w:r>
        <w:rPr>
          <w:rFonts w:ascii="Times New Roman" w:hAnsi="Times New Roman" w:cs="Times New Roman"/>
        </w:rPr>
        <w:t>superwizyjnych</w:t>
      </w:r>
      <w:proofErr w:type="spellEnd"/>
      <w:r>
        <w:rPr>
          <w:rFonts w:ascii="Times New Roman" w:hAnsi="Times New Roman" w:cs="Times New Roman"/>
        </w:rPr>
        <w:t xml:space="preserve"> w zakresie:</w:t>
      </w:r>
    </w:p>
    <w:p w14:paraId="318EAA72" w14:textId="592ECB90" w:rsidR="00FF3631" w:rsidRPr="00DD5014" w:rsidRDefault="00DD5014" w:rsidP="00DD5014">
      <w:pPr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-</w:t>
      </w:r>
      <w:r w:rsidRPr="00DD5014">
        <w:rPr>
          <w:rFonts w:ascii="Times New Roman" w:hAnsi="Times New Roman" w:cs="Times New Roman"/>
        </w:rPr>
        <w:t xml:space="preserve"> </w:t>
      </w:r>
      <w:r w:rsidR="00FF3631" w:rsidRPr="00DD5014">
        <w:rPr>
          <w:rFonts w:ascii="Times New Roman" w:hAnsi="Times New Roman" w:cs="Times New Roman"/>
          <w:shd w:val="clear" w:color="auto" w:fill="FFFFFF"/>
        </w:rPr>
        <w:t xml:space="preserve">głównych teorii procesu </w:t>
      </w:r>
      <w:proofErr w:type="spellStart"/>
      <w:r w:rsidR="00FF3631" w:rsidRPr="00DD5014">
        <w:rPr>
          <w:rFonts w:ascii="Times New Roman" w:hAnsi="Times New Roman" w:cs="Times New Roman"/>
          <w:shd w:val="clear" w:color="auto" w:fill="FFFFFF"/>
        </w:rPr>
        <w:t>superwizji</w:t>
      </w:r>
      <w:proofErr w:type="spellEnd"/>
      <w:r w:rsidR="00FF3631" w:rsidRPr="00DD5014">
        <w:rPr>
          <w:rFonts w:ascii="Times New Roman" w:hAnsi="Times New Roman" w:cs="Times New Roman"/>
          <w:shd w:val="clear" w:color="auto" w:fill="FFFFFF"/>
        </w:rPr>
        <w:t>, metod i technik</w:t>
      </w:r>
      <w:r w:rsidR="0019226F">
        <w:rPr>
          <w:rFonts w:ascii="Times New Roman" w:hAnsi="Times New Roman" w:cs="Times New Roman"/>
          <w:shd w:val="clear" w:color="auto" w:fill="FFFFFF"/>
        </w:rPr>
        <w:t>,</w:t>
      </w:r>
    </w:p>
    <w:p w14:paraId="223D0A43" w14:textId="4C6E9B55" w:rsidR="00DD5014" w:rsidRDefault="00DD5014" w:rsidP="00DD5014">
      <w:pPr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FF3631" w:rsidRPr="00DD5014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strategii kierowania procesem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superwizyjny</w:t>
      </w:r>
      <w:r w:rsidR="0019226F">
        <w:rPr>
          <w:rFonts w:ascii="Times New Roman" w:hAnsi="Times New Roman" w:cs="Times New Roman"/>
          <w:shd w:val="clear" w:color="auto" w:fill="FFFFFF"/>
        </w:rPr>
        <w:t>m</w:t>
      </w:r>
      <w:proofErr w:type="spellEnd"/>
      <w:r w:rsidR="0019226F">
        <w:rPr>
          <w:rFonts w:ascii="Times New Roman" w:hAnsi="Times New Roman" w:cs="Times New Roman"/>
          <w:shd w:val="clear" w:color="auto" w:fill="FFFFFF"/>
        </w:rPr>
        <w:t>,</w:t>
      </w:r>
    </w:p>
    <w:p w14:paraId="3CCBC9CD" w14:textId="12FB331E" w:rsidR="00353C29" w:rsidRPr="00DD5014" w:rsidRDefault="00DD5014" w:rsidP="00DD501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353C29" w:rsidRPr="00DD5014">
        <w:rPr>
          <w:rFonts w:ascii="Times New Roman" w:hAnsi="Times New Roman" w:cs="Times New Roman"/>
        </w:rPr>
        <w:t xml:space="preserve">metod poszerzania kompetencji superwizora i </w:t>
      </w:r>
      <w:proofErr w:type="spellStart"/>
      <w:r w:rsidR="00353C29" w:rsidRPr="00DD5014">
        <w:rPr>
          <w:rFonts w:ascii="Times New Roman" w:hAnsi="Times New Roman" w:cs="Times New Roman"/>
        </w:rPr>
        <w:t>superwizanta</w:t>
      </w:r>
      <w:proofErr w:type="spellEnd"/>
      <w:r w:rsidR="0019226F">
        <w:rPr>
          <w:rFonts w:ascii="Times New Roman" w:hAnsi="Times New Roman" w:cs="Times New Roman"/>
        </w:rPr>
        <w:t>,</w:t>
      </w:r>
    </w:p>
    <w:p w14:paraId="72861E19" w14:textId="49E4C942" w:rsidR="004323F9" w:rsidRPr="00DD5014" w:rsidRDefault="00DD5014" w:rsidP="00DD501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226F">
        <w:rPr>
          <w:rFonts w:ascii="Times New Roman" w:hAnsi="Times New Roman" w:cs="Times New Roman"/>
        </w:rPr>
        <w:t xml:space="preserve"> </w:t>
      </w:r>
      <w:r w:rsidR="004323F9" w:rsidRPr="00DD5014">
        <w:rPr>
          <w:rFonts w:ascii="Times New Roman" w:hAnsi="Times New Roman" w:cs="Times New Roman"/>
        </w:rPr>
        <w:t xml:space="preserve">dostrzegania i identyfikowania elementów relacji między pacjentem i terapeutą, w szczególności emocji </w:t>
      </w:r>
      <w:proofErr w:type="spellStart"/>
      <w:r w:rsidR="004323F9" w:rsidRPr="00DD5014">
        <w:rPr>
          <w:rFonts w:ascii="Times New Roman" w:hAnsi="Times New Roman" w:cs="Times New Roman"/>
        </w:rPr>
        <w:t>przeniesieniowych</w:t>
      </w:r>
      <w:proofErr w:type="spellEnd"/>
      <w:r w:rsidR="004323F9" w:rsidRPr="00DD5014">
        <w:rPr>
          <w:rFonts w:ascii="Times New Roman" w:hAnsi="Times New Roman" w:cs="Times New Roman"/>
        </w:rPr>
        <w:t xml:space="preserve"> (z obu stron) i </w:t>
      </w:r>
      <w:proofErr w:type="spellStart"/>
      <w:r w:rsidR="004323F9" w:rsidRPr="00DD5014">
        <w:rPr>
          <w:rFonts w:ascii="Times New Roman" w:hAnsi="Times New Roman" w:cs="Times New Roman"/>
        </w:rPr>
        <w:t>przeciwprzeniesieniowych</w:t>
      </w:r>
      <w:proofErr w:type="spellEnd"/>
      <w:r w:rsidR="004323F9" w:rsidRPr="00DD5014">
        <w:rPr>
          <w:rFonts w:ascii="Times New Roman" w:hAnsi="Times New Roman" w:cs="Times New Roman"/>
        </w:rPr>
        <w:t>.</w:t>
      </w:r>
    </w:p>
    <w:p w14:paraId="1F8CB13A" w14:textId="73267D03" w:rsidR="004323F9" w:rsidRPr="00DD5014" w:rsidRDefault="00DD5014" w:rsidP="00DD501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23F9" w:rsidRPr="00DD5014">
        <w:rPr>
          <w:rFonts w:ascii="Times New Roman" w:hAnsi="Times New Roman" w:cs="Times New Roman"/>
        </w:rPr>
        <w:t xml:space="preserve"> dostrzegania dynamiki procesu psychoterapii </w:t>
      </w:r>
      <w:r>
        <w:rPr>
          <w:rFonts w:ascii="Times New Roman" w:hAnsi="Times New Roman" w:cs="Times New Roman"/>
        </w:rPr>
        <w:t xml:space="preserve">i </w:t>
      </w:r>
      <w:r w:rsidR="004323F9" w:rsidRPr="00DD5014">
        <w:rPr>
          <w:rFonts w:ascii="Times New Roman" w:hAnsi="Times New Roman" w:cs="Times New Roman"/>
        </w:rPr>
        <w:t xml:space="preserve">reagowania na interwencje </w:t>
      </w:r>
      <w:r>
        <w:rPr>
          <w:rFonts w:ascii="Times New Roman" w:hAnsi="Times New Roman" w:cs="Times New Roman"/>
        </w:rPr>
        <w:t>oraz</w:t>
      </w:r>
      <w:r w:rsidR="004323F9" w:rsidRPr="00DD5014">
        <w:rPr>
          <w:rFonts w:ascii="Times New Roman" w:hAnsi="Times New Roman" w:cs="Times New Roman"/>
        </w:rPr>
        <w:t xml:space="preserve"> techniki stosowane przez psychoterapeutę.</w:t>
      </w:r>
    </w:p>
    <w:p w14:paraId="3D929E32" w14:textId="4F9A1A24" w:rsidR="00353C29" w:rsidRPr="00DD5014" w:rsidRDefault="00DD5014" w:rsidP="00DD501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23F9" w:rsidRPr="00DD5014">
        <w:rPr>
          <w:rFonts w:ascii="Times New Roman" w:hAnsi="Times New Roman" w:cs="Times New Roman"/>
        </w:rPr>
        <w:t xml:space="preserve"> konceptualizacji przypadku z uwzględnieniem </w:t>
      </w:r>
      <w:r w:rsidR="00353C29" w:rsidRPr="00DD5014">
        <w:rPr>
          <w:rFonts w:ascii="Times New Roman" w:hAnsi="Times New Roman" w:cs="Times New Roman"/>
        </w:rPr>
        <w:t xml:space="preserve">różnych modalności psychoterapeutycznych a także </w:t>
      </w:r>
      <w:r w:rsidR="00FF3631" w:rsidRPr="00DD5014">
        <w:rPr>
          <w:rFonts w:ascii="Times New Roman" w:hAnsi="Times New Roman" w:cs="Times New Roman"/>
        </w:rPr>
        <w:t xml:space="preserve">rozumienia </w:t>
      </w:r>
      <w:r w:rsidR="00FF3631" w:rsidRPr="00DD5014">
        <w:rPr>
          <w:rFonts w:ascii="Times New Roman" w:hAnsi="Times New Roman" w:cs="Times New Roman"/>
          <w:shd w:val="clear" w:color="auto" w:fill="FFFFFF"/>
        </w:rPr>
        <w:t>wpływu nieświadomych konfliktów psychicznych, mechanizmów obronnych, lęków, uczuć, myśli i </w:t>
      </w:r>
      <w:proofErr w:type="spellStart"/>
      <w:r w:rsidR="00FF3631" w:rsidRPr="00DD5014">
        <w:rPr>
          <w:rFonts w:ascii="Times New Roman" w:hAnsi="Times New Roman" w:cs="Times New Roman"/>
          <w:shd w:val="clear" w:color="auto" w:fill="FFFFFF"/>
        </w:rPr>
        <w:t>zachowań</w:t>
      </w:r>
      <w:proofErr w:type="spellEnd"/>
      <w:r w:rsidR="00FF3631" w:rsidRPr="00DD5014">
        <w:rPr>
          <w:rFonts w:ascii="Times New Roman" w:hAnsi="Times New Roman" w:cs="Times New Roman"/>
          <w:shd w:val="clear" w:color="auto" w:fill="FFFFFF"/>
        </w:rPr>
        <w:t xml:space="preserve">, które kształtują życie psychiczne i relacje interpersonalne. </w:t>
      </w:r>
    </w:p>
    <w:p w14:paraId="7F6989A6" w14:textId="16977852" w:rsidR="00C2189B" w:rsidRPr="00DD5014" w:rsidRDefault="00DD5014" w:rsidP="00DD501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F3631" w:rsidRPr="00DD5014">
        <w:rPr>
          <w:rFonts w:ascii="Times New Roman" w:hAnsi="Times New Roman" w:cs="Times New Roman"/>
        </w:rPr>
        <w:t xml:space="preserve"> </w:t>
      </w:r>
      <w:r w:rsidR="004323F9" w:rsidRPr="00DD5014">
        <w:rPr>
          <w:rFonts w:ascii="Times New Roman" w:hAnsi="Times New Roman" w:cs="Times New Roman"/>
        </w:rPr>
        <w:t>konceptualizacj</w:t>
      </w:r>
      <w:r w:rsidR="00353C29" w:rsidRPr="00DD5014">
        <w:rPr>
          <w:rFonts w:ascii="Times New Roman" w:hAnsi="Times New Roman" w:cs="Times New Roman"/>
        </w:rPr>
        <w:t>i</w:t>
      </w:r>
      <w:r w:rsidR="004323F9" w:rsidRPr="00DD5014">
        <w:rPr>
          <w:rFonts w:ascii="Times New Roman" w:hAnsi="Times New Roman" w:cs="Times New Roman"/>
        </w:rPr>
        <w:t xml:space="preserve"> </w:t>
      </w:r>
      <w:r w:rsidR="00353C29" w:rsidRPr="00DD5014">
        <w:rPr>
          <w:rFonts w:ascii="Times New Roman" w:hAnsi="Times New Roman" w:cs="Times New Roman"/>
        </w:rPr>
        <w:t xml:space="preserve">przypadku w </w:t>
      </w:r>
      <w:r w:rsidRPr="00DD5014">
        <w:rPr>
          <w:rFonts w:ascii="Times New Roman" w:hAnsi="Times New Roman" w:cs="Times New Roman"/>
        </w:rPr>
        <w:t>modalności integr</w:t>
      </w:r>
      <w:r>
        <w:rPr>
          <w:rFonts w:ascii="Times New Roman" w:hAnsi="Times New Roman" w:cs="Times New Roman"/>
        </w:rPr>
        <w:t>ującej</w:t>
      </w:r>
      <w:r w:rsidRPr="00DD5014">
        <w:rPr>
          <w:rFonts w:ascii="Times New Roman" w:hAnsi="Times New Roman" w:cs="Times New Roman"/>
        </w:rPr>
        <w:t xml:space="preserve"> w podejściu chrześcijańskim</w:t>
      </w:r>
    </w:p>
    <w:p w14:paraId="05CDB24F" w14:textId="77777777" w:rsidR="00C2189B" w:rsidRDefault="00C2189B">
      <w:pPr>
        <w:rPr>
          <w:rFonts w:ascii="Times New Roman" w:hAnsi="Times New Roman" w:cs="Times New Roman"/>
        </w:rPr>
      </w:pPr>
    </w:p>
    <w:p w14:paraId="3F3E439C" w14:textId="0077084B" w:rsidR="00C2189B" w:rsidRDefault="004F18ED">
      <w:r>
        <w:rPr>
          <w:rFonts w:ascii="Times New Roman" w:hAnsi="Times New Roman" w:cs="Times New Roman"/>
          <w:b/>
        </w:rPr>
        <w:t>Forma szkolenia: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superwizje</w:t>
      </w:r>
      <w:proofErr w:type="spellEnd"/>
      <w:r>
        <w:rPr>
          <w:rFonts w:ascii="Times New Roman" w:hAnsi="Times New Roman" w:cs="Times New Roman"/>
        </w:rPr>
        <w:t xml:space="preserve"> z omówieniem, seminarium, </w:t>
      </w:r>
      <w:r w:rsidR="00DD5014">
        <w:rPr>
          <w:rFonts w:ascii="Times New Roman" w:hAnsi="Times New Roman" w:cs="Times New Roman"/>
        </w:rPr>
        <w:t>wykłady</w:t>
      </w:r>
    </w:p>
    <w:p w14:paraId="52B49961" w14:textId="77777777" w:rsidR="00C2189B" w:rsidRDefault="00C2189B">
      <w:pPr>
        <w:rPr>
          <w:rFonts w:ascii="Times New Roman" w:hAnsi="Times New Roman" w:cs="Times New Roman"/>
          <w:b/>
          <w:color w:val="000000"/>
          <w:lang w:eastAsia="pl-PL"/>
        </w:rPr>
      </w:pPr>
    </w:p>
    <w:p w14:paraId="756CF2AE" w14:textId="77777777" w:rsidR="00C2189B" w:rsidRDefault="004F18ED">
      <w:r>
        <w:rPr>
          <w:rFonts w:ascii="Times New Roman" w:hAnsi="Times New Roman" w:cs="Times New Roman"/>
          <w:b/>
          <w:color w:val="000000"/>
          <w:lang w:eastAsia="pl-PL"/>
        </w:rPr>
        <w:t xml:space="preserve">Część praktyczna - </w:t>
      </w:r>
      <w:r>
        <w:rPr>
          <w:rFonts w:ascii="Times New Roman" w:hAnsi="Times New Roman" w:cs="Times New Roman"/>
        </w:rPr>
        <w:t xml:space="preserve">Ćwiczenia symulacji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E28E535" w14:textId="57B0CF73" w:rsidR="00C2189B" w:rsidRDefault="004F18ED">
      <w:pPr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Uczestnicy szkolenia będą prowadzić zamiennie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superwizję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psychoterapii na materiale dostarczanym przez uczestników. Następnie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superwizje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te będą omawiane przez grupę i prowadzących szkolenie.</w:t>
      </w:r>
    </w:p>
    <w:p w14:paraId="41EE042F" w14:textId="447C03A9" w:rsidR="00C2189B" w:rsidRDefault="00B75368">
      <w:pPr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Każdy z </w:t>
      </w:r>
      <w:r w:rsidR="0019226F">
        <w:rPr>
          <w:rFonts w:ascii="Times New Roman" w:hAnsi="Times New Roman" w:cs="Times New Roman"/>
          <w:color w:val="000000"/>
          <w:lang w:eastAsia="pl-PL"/>
        </w:rPr>
        <w:t>szkolących się</w:t>
      </w:r>
      <w:r>
        <w:rPr>
          <w:rFonts w:ascii="Times New Roman" w:hAnsi="Times New Roman" w:cs="Times New Roman"/>
          <w:color w:val="000000"/>
          <w:lang w:eastAsia="pl-PL"/>
        </w:rPr>
        <w:t xml:space="preserve"> będzie mógł poprowadzić przynajmniej </w:t>
      </w:r>
      <w:r w:rsidR="00CE7A74">
        <w:rPr>
          <w:rFonts w:ascii="Times New Roman" w:hAnsi="Times New Roman" w:cs="Times New Roman"/>
          <w:color w:val="000000"/>
          <w:lang w:eastAsia="pl-PL"/>
        </w:rPr>
        <w:t>dwa</w:t>
      </w:r>
      <w:r>
        <w:rPr>
          <w:rFonts w:ascii="Times New Roman" w:hAnsi="Times New Roman" w:cs="Times New Roman"/>
          <w:color w:val="000000"/>
          <w:lang w:eastAsia="pl-PL"/>
        </w:rPr>
        <w:t xml:space="preserve"> raz</w:t>
      </w:r>
      <w:r w:rsidR="00CE7A74">
        <w:rPr>
          <w:rFonts w:ascii="Times New Roman" w:hAnsi="Times New Roman" w:cs="Times New Roman"/>
          <w:color w:val="000000"/>
          <w:lang w:eastAsia="pl-PL"/>
        </w:rPr>
        <w:t>y</w:t>
      </w:r>
      <w:r>
        <w:rPr>
          <w:rFonts w:ascii="Times New Roman" w:hAnsi="Times New Roman" w:cs="Times New Roman"/>
          <w:color w:val="000000"/>
          <w:lang w:eastAsia="pl-PL"/>
        </w:rPr>
        <w:t xml:space="preserve"> taką formę „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superwizji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superwizją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>”.</w:t>
      </w:r>
    </w:p>
    <w:p w14:paraId="6323686C" w14:textId="43C631C8" w:rsidR="00C2189B" w:rsidRDefault="004F18ED">
      <w:pPr>
        <w:pStyle w:val="Akapitzlist1"/>
        <w:ind w:left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Szkolenie przewiduje także prace nad materiałem przygotowanym przez uczestników seminarium z prowadzonych przez nich</w:t>
      </w:r>
      <w:r w:rsidR="00DD5014" w:rsidRPr="00DD5014">
        <w:rPr>
          <w:rFonts w:ascii="Times New Roman" w:hAnsi="Times New Roman" w:cs="Times New Roman"/>
          <w:color w:val="000000"/>
          <w:lang w:eastAsia="pl-PL"/>
        </w:rPr>
        <w:t xml:space="preserve"> </w:t>
      </w:r>
      <w:proofErr w:type="spellStart"/>
      <w:r w:rsidR="00DD5014">
        <w:rPr>
          <w:rFonts w:ascii="Times New Roman" w:hAnsi="Times New Roman" w:cs="Times New Roman"/>
          <w:color w:val="000000"/>
          <w:lang w:eastAsia="pl-PL"/>
        </w:rPr>
        <w:t>superwizji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6069DFE8" w14:textId="77777777" w:rsidR="00C2189B" w:rsidRDefault="004F18ED">
      <w:r>
        <w:rPr>
          <w:rFonts w:ascii="Times New Roman" w:hAnsi="Times New Roman" w:cs="Times New Roman"/>
          <w:b/>
        </w:rPr>
        <w:t>Część teoretyczna -</w:t>
      </w:r>
      <w:r>
        <w:rPr>
          <w:rFonts w:ascii="Times New Roman" w:hAnsi="Times New Roman" w:cs="Times New Roman"/>
        </w:rPr>
        <w:t xml:space="preserve"> tematy poruszane w trakcie szkolenia:</w:t>
      </w:r>
    </w:p>
    <w:p w14:paraId="58BFBDF7" w14:textId="77777777" w:rsidR="00C2189B" w:rsidRDefault="00C2189B">
      <w:pPr>
        <w:pStyle w:val="Akapitzlist1"/>
        <w:spacing w:after="0"/>
        <w:ind w:left="1080"/>
        <w:rPr>
          <w:rFonts w:ascii="Times New Roman" w:hAnsi="Times New Roman" w:cs="Times New Roman"/>
        </w:rPr>
      </w:pPr>
    </w:p>
    <w:p w14:paraId="4773E92A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Relacja </w:t>
      </w:r>
      <w:proofErr w:type="spellStart"/>
      <w:r>
        <w:rPr>
          <w:rFonts w:ascii="Times New Roman" w:hAnsi="Times New Roman" w:cs="Times New Roman"/>
        </w:rPr>
        <w:t>superwizyjna</w:t>
      </w:r>
      <w:proofErr w:type="spellEnd"/>
      <w:r>
        <w:rPr>
          <w:rFonts w:ascii="Times New Roman" w:hAnsi="Times New Roman" w:cs="Times New Roman"/>
        </w:rPr>
        <w:t xml:space="preserve"> i znaczenie sojuszu </w:t>
      </w:r>
      <w:proofErr w:type="spellStart"/>
      <w:r>
        <w:rPr>
          <w:rFonts w:ascii="Times New Roman" w:hAnsi="Times New Roman" w:cs="Times New Roman"/>
        </w:rPr>
        <w:t>superwizyjnego</w:t>
      </w:r>
      <w:proofErr w:type="spellEnd"/>
      <w:r>
        <w:rPr>
          <w:rFonts w:ascii="Times New Roman" w:hAnsi="Times New Roman" w:cs="Times New Roman"/>
        </w:rPr>
        <w:t xml:space="preserve"> dla relacji terapeuta - pacjent.</w:t>
      </w:r>
    </w:p>
    <w:p w14:paraId="44C4C155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Kontrakt </w:t>
      </w:r>
      <w:proofErr w:type="spellStart"/>
      <w:r>
        <w:rPr>
          <w:rFonts w:ascii="Times New Roman" w:hAnsi="Times New Roman" w:cs="Times New Roman"/>
        </w:rPr>
        <w:t>superwizyjny</w:t>
      </w:r>
      <w:proofErr w:type="spellEnd"/>
      <w:r>
        <w:rPr>
          <w:rFonts w:ascii="Times New Roman" w:hAnsi="Times New Roman" w:cs="Times New Roman"/>
        </w:rPr>
        <w:t xml:space="preserve"> i kontrakt terapeutyczny (zakres, czas, częstotliwość itd.), świadome i nieświadome elementy.</w:t>
      </w:r>
    </w:p>
    <w:p w14:paraId="4B39A1E2" w14:textId="77777777" w:rsidR="00962AD5" w:rsidRPr="00C1027B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027B">
        <w:rPr>
          <w:rFonts w:ascii="Times New Roman" w:hAnsi="Times New Roman" w:cs="Times New Roman"/>
        </w:rPr>
        <w:t xml:space="preserve">Monitorowanie procesu psychoterapeutycznego – </w:t>
      </w:r>
      <w:r w:rsidRPr="00C1027B">
        <w:rPr>
          <w:rFonts w:ascii="Times New Roman" w:hAnsi="Times New Roman" w:cs="Times New Roman"/>
          <w:color w:val="222222"/>
          <w:shd w:val="clear" w:color="auto" w:fill="FFFFFF"/>
        </w:rPr>
        <w:t>rozumienia zgłoszenia, procesu,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1027B">
        <w:rPr>
          <w:rFonts w:ascii="Times New Roman" w:hAnsi="Times New Roman" w:cs="Times New Roman"/>
          <w:color w:val="222222"/>
          <w:shd w:val="clear" w:color="auto" w:fill="FFFFFF"/>
        </w:rPr>
        <w:t>relacji</w:t>
      </w:r>
      <w:r w:rsidRPr="00C10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terapeuty </w:t>
      </w:r>
      <w:r w:rsidRPr="00C1027B">
        <w:rPr>
          <w:rFonts w:ascii="Times New Roman" w:hAnsi="Times New Roman" w:cs="Times New Roman"/>
        </w:rPr>
        <w:t>z pacjentem</w:t>
      </w:r>
      <w:r w:rsidRPr="00C1027B">
        <w:rPr>
          <w:rFonts w:ascii="Times New Roman" w:hAnsi="Times New Roman" w:cs="Times New Roman"/>
          <w:color w:val="222222"/>
          <w:shd w:val="clear" w:color="auto" w:fill="FFFFFF"/>
        </w:rPr>
        <w:t>, kontraktu, sojuszu,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1027B">
        <w:rPr>
          <w:rFonts w:ascii="Times New Roman" w:hAnsi="Times New Roman" w:cs="Times New Roman"/>
          <w:color w:val="222222"/>
          <w:shd w:val="clear" w:color="auto" w:fill="FFFFFF"/>
        </w:rPr>
        <w:t>mec</w:t>
      </w:r>
      <w:r>
        <w:rPr>
          <w:rFonts w:ascii="Times New Roman" w:hAnsi="Times New Roman" w:cs="Times New Roman"/>
          <w:color w:val="222222"/>
          <w:shd w:val="clear" w:color="auto" w:fill="FFFFFF"/>
        </w:rPr>
        <w:t>hanizmów obronnych</w:t>
      </w:r>
      <w:r w:rsidRPr="00C1027B">
        <w:rPr>
          <w:rFonts w:ascii="Times New Roman" w:hAnsi="Times New Roman" w:cs="Times New Roman"/>
          <w:color w:val="222222"/>
          <w:shd w:val="clear" w:color="auto" w:fill="FFFFFF"/>
        </w:rPr>
        <w:t xml:space="preserve"> i ograniczeń po obu stronach</w:t>
      </w:r>
      <w:r w:rsidRPr="00C1027B">
        <w:rPr>
          <w:rFonts w:ascii="Times New Roman" w:hAnsi="Times New Roman" w:cs="Times New Roman"/>
        </w:rPr>
        <w:t xml:space="preserve">, analiza przeniesienia i </w:t>
      </w:r>
      <w:proofErr w:type="spellStart"/>
      <w:r w:rsidRPr="00C1027B">
        <w:rPr>
          <w:rFonts w:ascii="Times New Roman" w:hAnsi="Times New Roman" w:cs="Times New Roman"/>
        </w:rPr>
        <w:t>przeciwprzeniesienia</w:t>
      </w:r>
      <w:proofErr w:type="spellEnd"/>
      <w:r>
        <w:rPr>
          <w:rFonts w:ascii="Times New Roman" w:hAnsi="Times New Roman" w:cs="Times New Roman"/>
        </w:rPr>
        <w:t>.</w:t>
      </w:r>
    </w:p>
    <w:p w14:paraId="7D044A4B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Konceptualizacja przypadku. Monitorowanie procesu diagnostycznego i rozumienia pacjenta przez psychoterapeutę.</w:t>
      </w:r>
    </w:p>
    <w:p w14:paraId="28A30E5E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Najnowsze zagadnienia teoretyczne dotyczące procesu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>.</w:t>
      </w:r>
    </w:p>
    <w:p w14:paraId="2B39B5F8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Rodzaje i style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superwizja</w:t>
      </w:r>
      <w:proofErr w:type="spellEnd"/>
      <w:r>
        <w:rPr>
          <w:rFonts w:ascii="Times New Roman" w:hAnsi="Times New Roman" w:cs="Times New Roman"/>
        </w:rPr>
        <w:t xml:space="preserve"> indywidualna, grupowa, koleżeńska).</w:t>
      </w:r>
    </w:p>
    <w:p w14:paraId="6006AC81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Superwizja</w:t>
      </w:r>
      <w:proofErr w:type="spellEnd"/>
      <w:r>
        <w:rPr>
          <w:rFonts w:ascii="Times New Roman" w:hAnsi="Times New Roman" w:cs="Times New Roman"/>
        </w:rPr>
        <w:t xml:space="preserve"> pary.</w:t>
      </w:r>
    </w:p>
    <w:p w14:paraId="662FC72B" w14:textId="2043888A" w:rsidR="00962AD5" w:rsidRPr="00962AD5" w:rsidRDefault="00167D51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62AD5" w:rsidRPr="00962AD5">
        <w:rPr>
          <w:rFonts w:ascii="Times New Roman" w:hAnsi="Times New Roman" w:cs="Times New Roman"/>
        </w:rPr>
        <w:t xml:space="preserve">ozwijanie osobistego stylu </w:t>
      </w:r>
      <w:proofErr w:type="spellStart"/>
      <w:r w:rsidR="00962AD5" w:rsidRPr="00962AD5">
        <w:rPr>
          <w:rFonts w:ascii="Times New Roman" w:hAnsi="Times New Roman" w:cs="Times New Roman"/>
        </w:rPr>
        <w:t>superwizorskiego</w:t>
      </w:r>
      <w:proofErr w:type="spellEnd"/>
      <w:r w:rsidR="00962AD5" w:rsidRPr="00962AD5">
        <w:rPr>
          <w:rFonts w:ascii="Times New Roman" w:hAnsi="Times New Roman" w:cs="Times New Roman"/>
        </w:rPr>
        <w:t>.</w:t>
      </w:r>
    </w:p>
    <w:p w14:paraId="51F8AA3E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zagadnienia prawne i legislacyjne.</w:t>
      </w:r>
    </w:p>
    <w:p w14:paraId="4BA7DC66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Pr="00FF3631">
        <w:rPr>
          <w:rFonts w:ascii="Times New Roman" w:hAnsi="Times New Roman" w:cs="Times New Roman"/>
          <w:shd w:val="clear" w:color="auto" w:fill="FFFFFF"/>
        </w:rPr>
        <w:t xml:space="preserve">ykorzystanie podobieństw i różnic w przygotowaniu teoretycznym (modalności </w:t>
      </w:r>
      <w:r>
        <w:rPr>
          <w:rFonts w:ascii="Times New Roman" w:hAnsi="Times New Roman" w:cs="Times New Roman"/>
          <w:shd w:val="clear" w:color="auto" w:fill="FFFFFF"/>
        </w:rPr>
        <w:t>psycho</w:t>
      </w:r>
      <w:r w:rsidRPr="00FF3631">
        <w:rPr>
          <w:rFonts w:ascii="Times New Roman" w:hAnsi="Times New Roman" w:cs="Times New Roman"/>
          <w:shd w:val="clear" w:color="auto" w:fill="FFFFFF"/>
        </w:rPr>
        <w:t>terapeutyczne) superwizora i </w:t>
      </w:r>
      <w:proofErr w:type="spellStart"/>
      <w:r w:rsidRPr="00FF3631">
        <w:rPr>
          <w:rFonts w:ascii="Times New Roman" w:hAnsi="Times New Roman" w:cs="Times New Roman"/>
          <w:shd w:val="clear" w:color="auto" w:fill="FFFFFF"/>
        </w:rPr>
        <w:t>superwizanta</w:t>
      </w:r>
      <w:proofErr w:type="spellEnd"/>
      <w:r w:rsidRPr="00FF3631">
        <w:rPr>
          <w:rFonts w:ascii="Open Sans" w:hAnsi="Open Sans" w:cs="Open Sans"/>
          <w:shd w:val="clear" w:color="auto" w:fill="FFFFFF"/>
        </w:rPr>
        <w:t>.</w:t>
      </w:r>
    </w:p>
    <w:p w14:paraId="01BF00A9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Superwizja</w:t>
      </w:r>
      <w:proofErr w:type="spellEnd"/>
      <w:r>
        <w:rPr>
          <w:rFonts w:ascii="Times New Roman" w:hAnsi="Times New Roman" w:cs="Times New Roman"/>
        </w:rPr>
        <w:t xml:space="preserve"> z wykorzystaniem zapisów audio lub video – zalety i wady.</w:t>
      </w:r>
    </w:p>
    <w:p w14:paraId="17891170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Superwizja</w:t>
      </w:r>
      <w:proofErr w:type="spellEnd"/>
      <w:r>
        <w:rPr>
          <w:rFonts w:ascii="Times New Roman" w:hAnsi="Times New Roman" w:cs="Times New Roman"/>
        </w:rPr>
        <w:t xml:space="preserve"> w procesie psychoterapii </w:t>
      </w:r>
      <w:proofErr w:type="spellStart"/>
      <w:r>
        <w:rPr>
          <w:rFonts w:ascii="Times New Roman" w:hAnsi="Times New Roman" w:cs="Times New Roman"/>
        </w:rPr>
        <w:t>integratywnej</w:t>
      </w:r>
      <w:proofErr w:type="spellEnd"/>
      <w:r>
        <w:rPr>
          <w:rFonts w:ascii="Times New Roman" w:hAnsi="Times New Roman" w:cs="Times New Roman"/>
        </w:rPr>
        <w:t xml:space="preserve"> w podejściu chrześcijańskim.</w:t>
      </w:r>
    </w:p>
    <w:p w14:paraId="006EB875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Duchowość w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>.</w:t>
      </w:r>
    </w:p>
    <w:p w14:paraId="32A6FE8D" w14:textId="77777777" w:rsidR="00962AD5" w:rsidRPr="00DD4346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Zagadnienia etyczne (dyskrecja, nadużycia) i g</w:t>
      </w:r>
      <w:r w:rsidRPr="00DD4346">
        <w:rPr>
          <w:rFonts w:ascii="Times New Roman" w:hAnsi="Times New Roman" w:cs="Times New Roman"/>
        </w:rPr>
        <w:t xml:space="preserve">ranice w </w:t>
      </w:r>
      <w:proofErr w:type="spellStart"/>
      <w:r w:rsidRPr="00DD4346">
        <w:rPr>
          <w:rFonts w:ascii="Times New Roman" w:hAnsi="Times New Roman" w:cs="Times New Roman"/>
        </w:rPr>
        <w:t>superwizji</w:t>
      </w:r>
      <w:proofErr w:type="spellEnd"/>
      <w:r w:rsidRPr="00DD4346">
        <w:rPr>
          <w:rFonts w:ascii="Times New Roman" w:hAnsi="Times New Roman" w:cs="Times New Roman"/>
        </w:rPr>
        <w:t>.</w:t>
      </w:r>
    </w:p>
    <w:p w14:paraId="4B803AD8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Typowe problemy w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>.</w:t>
      </w:r>
    </w:p>
    <w:p w14:paraId="115E4AB9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i opiniowanie w celu przyznawania uprawnień terapeutycznych (w tym kryteria oceny kompetencji </w:t>
      </w:r>
      <w:proofErr w:type="spellStart"/>
      <w:r>
        <w:rPr>
          <w:rFonts w:ascii="Times New Roman" w:hAnsi="Times New Roman" w:cs="Times New Roman"/>
        </w:rPr>
        <w:t>superwizanta</w:t>
      </w:r>
      <w:proofErr w:type="spellEnd"/>
      <w:r>
        <w:rPr>
          <w:rFonts w:ascii="Times New Roman" w:hAnsi="Times New Roman" w:cs="Times New Roman"/>
        </w:rPr>
        <w:t>).</w:t>
      </w:r>
    </w:p>
    <w:p w14:paraId="696559B2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Zapobieganie wypaleniu zawodowemu superwizora i </w:t>
      </w:r>
      <w:proofErr w:type="spellStart"/>
      <w:r>
        <w:rPr>
          <w:rFonts w:ascii="Times New Roman" w:hAnsi="Times New Roman" w:cs="Times New Roman"/>
        </w:rPr>
        <w:t>superwizanta</w:t>
      </w:r>
      <w:proofErr w:type="spellEnd"/>
      <w:r>
        <w:rPr>
          <w:rFonts w:ascii="Times New Roman" w:hAnsi="Times New Roman" w:cs="Times New Roman"/>
        </w:rPr>
        <w:t>.</w:t>
      </w:r>
    </w:p>
    <w:p w14:paraId="702EEE3C" w14:textId="77777777" w:rsidR="00962AD5" w:rsidRDefault="00962AD5" w:rsidP="00962AD5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skuteczności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 xml:space="preserve"> – informacje zwrotne.</w:t>
      </w:r>
    </w:p>
    <w:p w14:paraId="11165B1B" w14:textId="77777777" w:rsidR="00962AD5" w:rsidRDefault="00962AD5">
      <w:pPr>
        <w:pStyle w:val="Akapitzlist1"/>
        <w:spacing w:after="0"/>
        <w:ind w:left="1080"/>
        <w:rPr>
          <w:rFonts w:ascii="Times New Roman" w:hAnsi="Times New Roman" w:cs="Times New Roman"/>
        </w:rPr>
      </w:pPr>
    </w:p>
    <w:p w14:paraId="0ACEB778" w14:textId="77777777" w:rsidR="00C2189B" w:rsidRDefault="00C2189B">
      <w:pPr>
        <w:pStyle w:val="Akapitzlist1"/>
        <w:spacing w:after="0"/>
        <w:ind w:left="0"/>
        <w:rPr>
          <w:rFonts w:ascii="Times New Roman" w:hAnsi="Times New Roman" w:cs="Times New Roman"/>
        </w:rPr>
      </w:pPr>
    </w:p>
    <w:p w14:paraId="236A1F4D" w14:textId="77777777" w:rsidR="00C2189B" w:rsidRDefault="004F18ED">
      <w:pPr>
        <w:pStyle w:val="Akapitzlist1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organizacyjne</w:t>
      </w:r>
    </w:p>
    <w:p w14:paraId="393FA038" w14:textId="77777777" w:rsidR="00C2189B" w:rsidRDefault="00C2189B">
      <w:pPr>
        <w:rPr>
          <w:rFonts w:ascii="Times New Roman" w:hAnsi="Times New Roman" w:cs="Times New Roman"/>
          <w:sz w:val="16"/>
          <w:szCs w:val="16"/>
        </w:rPr>
      </w:pPr>
    </w:p>
    <w:p w14:paraId="58F2569D" w14:textId="3F75DD59" w:rsidR="00C2189B" w:rsidRDefault="004F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obejmuje</w:t>
      </w:r>
      <w:r w:rsidR="00CE7A74">
        <w:rPr>
          <w:rFonts w:ascii="Times New Roman" w:hAnsi="Times New Roman" w:cs="Times New Roman"/>
        </w:rPr>
        <w:t xml:space="preserve"> 1</w:t>
      </w:r>
      <w:r w:rsidR="00B7536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godz. dydaktycznych (</w:t>
      </w:r>
      <w:r w:rsidR="00BB696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zjazdów</w:t>
      </w:r>
      <w:r w:rsidR="00962AD5">
        <w:rPr>
          <w:rFonts w:ascii="Times New Roman" w:hAnsi="Times New Roman" w:cs="Times New Roman"/>
        </w:rPr>
        <w:t xml:space="preserve"> </w:t>
      </w:r>
      <w:r w:rsidR="00657105">
        <w:rPr>
          <w:rFonts w:ascii="Times New Roman" w:hAnsi="Times New Roman" w:cs="Times New Roman"/>
        </w:rPr>
        <w:t>– piątek g.1</w:t>
      </w:r>
      <w:r>
        <w:rPr>
          <w:rFonts w:ascii="Times New Roman" w:hAnsi="Times New Roman" w:cs="Times New Roman"/>
        </w:rPr>
        <w:t>5</w:t>
      </w:r>
      <w:r w:rsidR="00657105">
        <w:rPr>
          <w:rFonts w:ascii="Times New Roman" w:hAnsi="Times New Roman" w:cs="Times New Roman"/>
        </w:rPr>
        <w:t>-20 – sobota g.9-18</w:t>
      </w:r>
      <w:r>
        <w:rPr>
          <w:rFonts w:ascii="Times New Roman" w:hAnsi="Times New Roman" w:cs="Times New Roman"/>
        </w:rPr>
        <w:t xml:space="preserve">, </w:t>
      </w:r>
      <w:r w:rsidR="004323F9">
        <w:rPr>
          <w:rFonts w:ascii="Times New Roman" w:hAnsi="Times New Roman" w:cs="Times New Roman"/>
        </w:rPr>
        <w:t xml:space="preserve">większość </w:t>
      </w:r>
      <w:r>
        <w:rPr>
          <w:rFonts w:ascii="Times New Roman" w:hAnsi="Times New Roman" w:cs="Times New Roman"/>
        </w:rPr>
        <w:t>stacjonarn</w:t>
      </w:r>
      <w:r w:rsidR="004323F9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)</w:t>
      </w:r>
      <w:r w:rsidR="00CE7A74">
        <w:rPr>
          <w:rFonts w:ascii="Times New Roman" w:hAnsi="Times New Roman" w:cs="Times New Roman"/>
        </w:rPr>
        <w:t>. Zaświadczenie o ukończeniu szkolenia będzie obejmowało ilość godzin, w której uczestniczył szkolący się.</w:t>
      </w:r>
    </w:p>
    <w:p w14:paraId="63F1AFCE" w14:textId="0E087521" w:rsidR="00C2189B" w:rsidRDefault="004F18ED">
      <w:r>
        <w:rPr>
          <w:rFonts w:ascii="Times New Roman" w:hAnsi="Times New Roman" w:cs="Times New Roman"/>
          <w:b/>
        </w:rPr>
        <w:t xml:space="preserve">Termin </w:t>
      </w:r>
      <w:r w:rsidR="00657105">
        <w:rPr>
          <w:rFonts w:ascii="Times New Roman" w:hAnsi="Times New Roman" w:cs="Times New Roman"/>
          <w:b/>
        </w:rPr>
        <w:t xml:space="preserve">rozpoczęcia </w:t>
      </w:r>
      <w:r>
        <w:rPr>
          <w:rFonts w:ascii="Times New Roman" w:hAnsi="Times New Roman" w:cs="Times New Roman"/>
          <w:b/>
        </w:rPr>
        <w:t>szkolenia</w:t>
      </w:r>
      <w:r>
        <w:rPr>
          <w:rFonts w:ascii="Times New Roman" w:hAnsi="Times New Roman" w:cs="Times New Roman"/>
        </w:rPr>
        <w:t xml:space="preserve">: </w:t>
      </w:r>
      <w:r w:rsidR="001D2FA8">
        <w:rPr>
          <w:rFonts w:ascii="Times New Roman" w:hAnsi="Times New Roman" w:cs="Times New Roman"/>
        </w:rPr>
        <w:t>12</w:t>
      </w:r>
      <w:r w:rsidR="00657105">
        <w:rPr>
          <w:rFonts w:ascii="Times New Roman" w:hAnsi="Times New Roman" w:cs="Times New Roman"/>
        </w:rPr>
        <w:t xml:space="preserve"> </w:t>
      </w:r>
      <w:r w:rsidR="001D2FA8">
        <w:rPr>
          <w:rFonts w:ascii="Times New Roman" w:hAnsi="Times New Roman" w:cs="Times New Roman"/>
        </w:rPr>
        <w:t>kwietnia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</w:t>
      </w:r>
      <w:r w:rsidR="0065710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49F26BD2" w14:textId="2D3BF66A" w:rsidR="00C2189B" w:rsidRDefault="004F18ED">
      <w:pPr>
        <w:jc w:val="both"/>
      </w:pPr>
      <w:r>
        <w:rPr>
          <w:rFonts w:ascii="Times New Roman" w:hAnsi="Times New Roman" w:cs="Times New Roman"/>
          <w:b/>
        </w:rPr>
        <w:t>Forma zajęć:</w:t>
      </w:r>
      <w:r>
        <w:rPr>
          <w:rFonts w:ascii="Times New Roman" w:hAnsi="Times New Roman" w:cs="Times New Roman"/>
        </w:rPr>
        <w:t xml:space="preserve"> hybrydowa, łącząca zajęcia on-line i stacjonarne</w:t>
      </w:r>
      <w:r w:rsidR="00CE7A74">
        <w:rPr>
          <w:rFonts w:ascii="Times New Roman" w:hAnsi="Times New Roman" w:cs="Times New Roman"/>
        </w:rPr>
        <w:t xml:space="preserve"> – Warszawa ul. Nowogrodzka </w:t>
      </w:r>
      <w:r w:rsidR="004323F9">
        <w:rPr>
          <w:rFonts w:ascii="Times New Roman" w:hAnsi="Times New Roman" w:cs="Times New Roman"/>
        </w:rPr>
        <w:t>49, Centrum Kształcenia SPCh</w:t>
      </w:r>
    </w:p>
    <w:p w14:paraId="741F2609" w14:textId="77777777" w:rsidR="00C2189B" w:rsidRDefault="00C2189B">
      <w:pPr>
        <w:jc w:val="both"/>
        <w:rPr>
          <w:sz w:val="16"/>
          <w:szCs w:val="16"/>
        </w:rPr>
      </w:pPr>
    </w:p>
    <w:p w14:paraId="6A0323CC" w14:textId="4DBED69F" w:rsidR="00C2189B" w:rsidRDefault="004F18ED">
      <w:r>
        <w:rPr>
          <w:rFonts w:ascii="Times New Roman" w:hAnsi="Times New Roman" w:cs="Times New Roman"/>
          <w:b/>
        </w:rPr>
        <w:t>Osoby prowadzące</w:t>
      </w:r>
      <w:r>
        <w:rPr>
          <w:rFonts w:ascii="Times New Roman" w:hAnsi="Times New Roman" w:cs="Times New Roman"/>
        </w:rPr>
        <w:t xml:space="preserve"> szkolenie – superwizorzy SPCh</w:t>
      </w:r>
    </w:p>
    <w:p w14:paraId="0C21E61E" w14:textId="77777777" w:rsidR="00C2189B" w:rsidRDefault="00C2189B">
      <w:pPr>
        <w:rPr>
          <w:rFonts w:ascii="Times New Roman" w:hAnsi="Times New Roman" w:cs="Times New Roman"/>
          <w:sz w:val="16"/>
          <w:szCs w:val="16"/>
        </w:rPr>
      </w:pPr>
    </w:p>
    <w:p w14:paraId="0B85D44F" w14:textId="648BE83B" w:rsidR="00C2189B" w:rsidRDefault="004F18ED">
      <w:r>
        <w:rPr>
          <w:rFonts w:ascii="Times New Roman" w:hAnsi="Times New Roman" w:cs="Times New Roman"/>
          <w:b/>
        </w:rPr>
        <w:t>Liczba uczestników</w:t>
      </w:r>
      <w:r>
        <w:rPr>
          <w:rFonts w:ascii="Times New Roman" w:hAnsi="Times New Roman" w:cs="Times New Roman"/>
        </w:rPr>
        <w:t>: 10-12 psychoterapeutów</w:t>
      </w:r>
    </w:p>
    <w:p w14:paraId="282E9226" w14:textId="30DAF970" w:rsidR="00C2189B" w:rsidRDefault="004F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Koszt uczestnika:</w:t>
      </w:r>
      <w:r>
        <w:rPr>
          <w:rFonts w:ascii="Times New Roman" w:hAnsi="Times New Roman" w:cs="Times New Roman"/>
        </w:rPr>
        <w:t xml:space="preserve"> </w:t>
      </w:r>
      <w:r w:rsidR="00B75368">
        <w:rPr>
          <w:rFonts w:ascii="Times New Roman" w:hAnsi="Times New Roman" w:cs="Times New Roman"/>
        </w:rPr>
        <w:t>823</w:t>
      </w:r>
      <w:r w:rsidR="009E369E">
        <w:rPr>
          <w:rFonts w:ascii="Times New Roman" w:hAnsi="Times New Roman" w:cs="Times New Roman"/>
        </w:rPr>
        <w:t>0zł</w:t>
      </w:r>
    </w:p>
    <w:p w14:paraId="3CE253AA" w14:textId="5C566493" w:rsidR="00FA640E" w:rsidRDefault="00FA640E">
      <w:bookmarkStart w:id="1" w:name="_Hlk144887337"/>
      <w:r w:rsidRPr="00FA640E">
        <w:rPr>
          <w:rFonts w:ascii="Times New Roman" w:hAnsi="Times New Roman" w:cs="Times New Roman"/>
          <w:b/>
          <w:bCs/>
        </w:rPr>
        <w:t>Rozmowa kwalifikacyjna</w:t>
      </w:r>
      <w:r>
        <w:rPr>
          <w:rFonts w:ascii="Times New Roman" w:hAnsi="Times New Roman" w:cs="Times New Roman"/>
        </w:rPr>
        <w:t>: 400zł</w:t>
      </w:r>
    </w:p>
    <w:bookmarkEnd w:id="1"/>
    <w:p w14:paraId="1DA97F2B" w14:textId="24F8E725" w:rsidR="00C2189B" w:rsidRDefault="004F18ED">
      <w:r>
        <w:rPr>
          <w:rFonts w:ascii="Times New Roman" w:hAnsi="Times New Roman" w:cs="Times New Roman"/>
          <w:b/>
        </w:rPr>
        <w:t>Termin wpłaty:</w:t>
      </w:r>
      <w:r>
        <w:rPr>
          <w:rFonts w:ascii="Times New Roman" w:hAnsi="Times New Roman" w:cs="Times New Roman"/>
        </w:rPr>
        <w:t xml:space="preserve"> </w:t>
      </w:r>
      <w:r w:rsidR="009E369E">
        <w:rPr>
          <w:rFonts w:ascii="Times New Roman" w:hAnsi="Times New Roman" w:cs="Times New Roman"/>
        </w:rPr>
        <w:t xml:space="preserve">wpisowe 1430zł (bezzwrotne, wliczane w całościowy koszt szkolenia), plus </w:t>
      </w:r>
      <w:r w:rsidR="00B75368">
        <w:rPr>
          <w:rFonts w:ascii="Times New Roman" w:hAnsi="Times New Roman" w:cs="Times New Roman"/>
        </w:rPr>
        <w:t>8</w:t>
      </w:r>
      <w:r w:rsidR="009E369E">
        <w:rPr>
          <w:rFonts w:ascii="Times New Roman" w:hAnsi="Times New Roman" w:cs="Times New Roman"/>
        </w:rPr>
        <w:t xml:space="preserve"> rat po 850zł wpłacane przed każdym zjazdem</w:t>
      </w:r>
    </w:p>
    <w:p w14:paraId="7D746FA3" w14:textId="77777777" w:rsidR="00DD5014" w:rsidRDefault="00DD5014" w:rsidP="00DD5014">
      <w:pPr>
        <w:rPr>
          <w:rFonts w:ascii="Times New Roman" w:hAnsi="Times New Roman" w:cs="Times New Roman"/>
          <w:b/>
        </w:rPr>
      </w:pPr>
    </w:p>
    <w:p w14:paraId="54FD15EB" w14:textId="5F52903D" w:rsidR="00DD5014" w:rsidRDefault="00DD5014" w:rsidP="00DD5014">
      <w:r>
        <w:rPr>
          <w:rFonts w:ascii="Times New Roman" w:hAnsi="Times New Roman" w:cs="Times New Roman"/>
          <w:b/>
        </w:rPr>
        <w:t>Zaświadczenie</w:t>
      </w:r>
      <w:r>
        <w:rPr>
          <w:rFonts w:ascii="Times New Roman" w:hAnsi="Times New Roman" w:cs="Times New Roman"/>
        </w:rPr>
        <w:t>: Uczestnicy otrzymają zaświadczenia potwierdzające udział w szkoleniu (zgodnie z ilością godzin, w których uczestniczyli).</w:t>
      </w:r>
    </w:p>
    <w:p w14:paraId="0C3EC685" w14:textId="3EDDF850" w:rsidR="00DD5014" w:rsidRDefault="00DD5014" w:rsidP="00DD5014">
      <w:pPr>
        <w:pStyle w:val="Akapitzlist1"/>
        <w:spacing w:after="0"/>
        <w:ind w:left="0"/>
      </w:pPr>
      <w:r>
        <w:rPr>
          <w:rFonts w:ascii="Times New Roman" w:hAnsi="Times New Roman" w:cs="Times New Roman"/>
          <w:b/>
        </w:rPr>
        <w:t>Kontakt organizacyjny</w:t>
      </w:r>
      <w:r>
        <w:rPr>
          <w:rFonts w:ascii="Times New Roman" w:hAnsi="Times New Roman" w:cs="Times New Roman"/>
        </w:rPr>
        <w:t xml:space="preserve">: </w:t>
      </w:r>
      <w:r w:rsidR="007E3BE1">
        <w:rPr>
          <w:rFonts w:ascii="Times New Roman" w:hAnsi="Times New Roman" w:cs="Times New Roman"/>
        </w:rPr>
        <w:t>studium@spch.pl</w:t>
      </w:r>
    </w:p>
    <w:p w14:paraId="0A80536A" w14:textId="77777777" w:rsidR="00C2189B" w:rsidRDefault="00C2189B">
      <w:pPr>
        <w:rPr>
          <w:b/>
        </w:rPr>
      </w:pPr>
    </w:p>
    <w:sectPr w:rsidR="00C2189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9DF"/>
    <w:multiLevelType w:val="hybridMultilevel"/>
    <w:tmpl w:val="268662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4E51"/>
    <w:multiLevelType w:val="multilevel"/>
    <w:tmpl w:val="A3127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C9F4986"/>
    <w:multiLevelType w:val="hybridMultilevel"/>
    <w:tmpl w:val="A99075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702"/>
    <w:multiLevelType w:val="multilevel"/>
    <w:tmpl w:val="3642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7E33330"/>
    <w:multiLevelType w:val="hybridMultilevel"/>
    <w:tmpl w:val="EE607DB4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316EA4"/>
    <w:multiLevelType w:val="multilevel"/>
    <w:tmpl w:val="99886CD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7B0B1907"/>
    <w:multiLevelType w:val="hybridMultilevel"/>
    <w:tmpl w:val="B3D231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9B"/>
    <w:rsid w:val="000246C6"/>
    <w:rsid w:val="00051E0D"/>
    <w:rsid w:val="00072CE9"/>
    <w:rsid w:val="00085C0B"/>
    <w:rsid w:val="000F080E"/>
    <w:rsid w:val="000F5C5C"/>
    <w:rsid w:val="00167D51"/>
    <w:rsid w:val="0017087B"/>
    <w:rsid w:val="0019226F"/>
    <w:rsid w:val="001D2FA8"/>
    <w:rsid w:val="002223B4"/>
    <w:rsid w:val="002450CA"/>
    <w:rsid w:val="00282B3D"/>
    <w:rsid w:val="00320D36"/>
    <w:rsid w:val="003512F9"/>
    <w:rsid w:val="00353C29"/>
    <w:rsid w:val="003D163E"/>
    <w:rsid w:val="0041179F"/>
    <w:rsid w:val="004323F9"/>
    <w:rsid w:val="0044120B"/>
    <w:rsid w:val="00482231"/>
    <w:rsid w:val="00486E73"/>
    <w:rsid w:val="00494030"/>
    <w:rsid w:val="004C1E86"/>
    <w:rsid w:val="004F18ED"/>
    <w:rsid w:val="005039A0"/>
    <w:rsid w:val="0052172B"/>
    <w:rsid w:val="0060248F"/>
    <w:rsid w:val="0063064B"/>
    <w:rsid w:val="006369C5"/>
    <w:rsid w:val="00657105"/>
    <w:rsid w:val="006F4A69"/>
    <w:rsid w:val="007227E1"/>
    <w:rsid w:val="0072638D"/>
    <w:rsid w:val="00773C7E"/>
    <w:rsid w:val="0079060E"/>
    <w:rsid w:val="007B1278"/>
    <w:rsid w:val="007E3BE1"/>
    <w:rsid w:val="007F1020"/>
    <w:rsid w:val="00856307"/>
    <w:rsid w:val="00916B4A"/>
    <w:rsid w:val="00962AD5"/>
    <w:rsid w:val="009728A5"/>
    <w:rsid w:val="00977910"/>
    <w:rsid w:val="009E369E"/>
    <w:rsid w:val="00A7185D"/>
    <w:rsid w:val="00A75C13"/>
    <w:rsid w:val="00AA3C4D"/>
    <w:rsid w:val="00AF16AB"/>
    <w:rsid w:val="00B41A9A"/>
    <w:rsid w:val="00B4650B"/>
    <w:rsid w:val="00B65964"/>
    <w:rsid w:val="00B75368"/>
    <w:rsid w:val="00BB6966"/>
    <w:rsid w:val="00BD0B38"/>
    <w:rsid w:val="00C2189B"/>
    <w:rsid w:val="00CD76A2"/>
    <w:rsid w:val="00CE7A74"/>
    <w:rsid w:val="00D4416D"/>
    <w:rsid w:val="00DD5014"/>
    <w:rsid w:val="00E273FF"/>
    <w:rsid w:val="00E3571E"/>
    <w:rsid w:val="00E4322F"/>
    <w:rsid w:val="00EA0112"/>
    <w:rsid w:val="00EA22EB"/>
    <w:rsid w:val="00ED7965"/>
    <w:rsid w:val="00F036F2"/>
    <w:rsid w:val="00F32AC1"/>
    <w:rsid w:val="00F431B7"/>
    <w:rsid w:val="00F701D8"/>
    <w:rsid w:val="00F80B8A"/>
    <w:rsid w:val="00F9270D"/>
    <w:rsid w:val="00FA640E"/>
    <w:rsid w:val="00FC24F6"/>
    <w:rsid w:val="00FF3631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6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erif;Times New Roma" w:eastAsia="Noto Serif CJK SC" w:hAnsi="Liberation Serif;Times New Roma" w:cs="Lohit Devanagari"/>
      <w:kern w:val="2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Noto Sans CJK SC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Noto Sans CJK SC" w:hAnsi="Liberation Sans;Arial" w:cs="Liberation Sans;Arial"/>
      <w:sz w:val="28"/>
      <w:szCs w:val="28"/>
    </w:rPr>
  </w:style>
  <w:style w:type="paragraph" w:customStyle="1" w:styleId="Akapitzlist1">
    <w:name w:val="Akapit z listą1"/>
    <w:basedOn w:val="Normalny"/>
    <w:qFormat/>
    <w:pPr>
      <w:spacing w:after="160"/>
      <w:ind w:left="720"/>
      <w:contextualSpacing/>
    </w:p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customStyle="1" w:styleId="gwpa86fbb30msonormal">
    <w:name w:val="gwpa86fbb30_msonormal"/>
    <w:basedOn w:val="Normalny"/>
    <w:qFormat/>
    <w:pPr>
      <w:suppressAutoHyphens w:val="0"/>
      <w:spacing w:before="280" w:after="280"/>
    </w:pPr>
    <w:rPr>
      <w:rFonts w:ascii="Times New Roman" w:eastAsia="Calibri" w:hAnsi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erif;Times New Roma" w:eastAsia="Noto Serif CJK SC" w:hAnsi="Liberation Serif;Times New Roma" w:cs="Lohit Devanagari"/>
      <w:kern w:val="2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Noto Sans CJK SC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Noto Sans CJK SC" w:hAnsi="Liberation Sans;Arial" w:cs="Liberation Sans;Arial"/>
      <w:sz w:val="28"/>
      <w:szCs w:val="28"/>
    </w:rPr>
  </w:style>
  <w:style w:type="paragraph" w:customStyle="1" w:styleId="Akapitzlist1">
    <w:name w:val="Akapit z listą1"/>
    <w:basedOn w:val="Normalny"/>
    <w:qFormat/>
    <w:pPr>
      <w:spacing w:after="160"/>
      <w:ind w:left="720"/>
      <w:contextualSpacing/>
    </w:p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customStyle="1" w:styleId="gwpa86fbb30msonormal">
    <w:name w:val="gwpa86fbb30_msonormal"/>
    <w:basedOn w:val="Normalny"/>
    <w:qFormat/>
    <w:pPr>
      <w:suppressAutoHyphens w:val="0"/>
      <w:spacing w:before="280" w:after="280"/>
    </w:pPr>
    <w:rPr>
      <w:rFonts w:ascii="Times New Roman" w:eastAsia="Calibri" w:hAnsi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nawiasek@hotmail.com</cp:lastModifiedBy>
  <cp:revision>2</cp:revision>
  <cp:lastPrinted>1995-11-21T17:41:00Z</cp:lastPrinted>
  <dcterms:created xsi:type="dcterms:W3CDTF">2024-01-11T09:20:00Z</dcterms:created>
  <dcterms:modified xsi:type="dcterms:W3CDTF">2024-01-11T09:20:00Z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